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C6" w:rsidRDefault="00C22EC6" w:rsidP="00C22EC6">
      <w:pPr>
        <w:spacing w:after="0" w:line="240" w:lineRule="auto"/>
        <w:jc w:val="center"/>
        <w:rPr>
          <w:rFonts w:ascii="Astana Pro" w:hAnsi="Astana Pro"/>
          <w:b/>
          <w:sz w:val="28"/>
          <w:szCs w:val="28"/>
        </w:rPr>
      </w:pPr>
      <w:r w:rsidRPr="00C22EC6">
        <w:rPr>
          <w:rFonts w:ascii="Astana Pro" w:hAnsi="Astana Pro"/>
          <w:b/>
          <w:sz w:val="28"/>
          <w:szCs w:val="28"/>
        </w:rPr>
        <w:t xml:space="preserve">Тест </w:t>
      </w:r>
      <w:proofErr w:type="spellStart"/>
      <w:r w:rsidRPr="00C22EC6">
        <w:rPr>
          <w:rFonts w:ascii="Astana Pro" w:hAnsi="Astana Pro"/>
          <w:b/>
          <w:sz w:val="28"/>
          <w:szCs w:val="28"/>
        </w:rPr>
        <w:t>Triage</w:t>
      </w:r>
      <w:proofErr w:type="spellEnd"/>
      <w:r w:rsidRPr="00C22EC6">
        <w:rPr>
          <w:rFonts w:ascii="Astana Pro" w:hAnsi="Astana Pro"/>
          <w:b/>
          <w:sz w:val="28"/>
          <w:szCs w:val="28"/>
        </w:rPr>
        <w:t>® NT-</w:t>
      </w:r>
      <w:proofErr w:type="spellStart"/>
      <w:r w:rsidRPr="00C22EC6">
        <w:rPr>
          <w:rFonts w:ascii="Astana Pro" w:hAnsi="Astana Pro"/>
          <w:b/>
          <w:sz w:val="28"/>
          <w:szCs w:val="28"/>
        </w:rPr>
        <w:t>proBNP</w:t>
      </w:r>
      <w:proofErr w:type="spellEnd"/>
    </w:p>
    <w:p w:rsidR="00C22EC6" w:rsidRPr="00C22EC6" w:rsidRDefault="00C22EC6" w:rsidP="00C22EC6">
      <w:pPr>
        <w:spacing w:after="0" w:line="240" w:lineRule="auto"/>
        <w:jc w:val="center"/>
        <w:rPr>
          <w:rFonts w:ascii="Astana Pro" w:hAnsi="Astana Pro"/>
          <w:b/>
          <w:sz w:val="28"/>
          <w:szCs w:val="28"/>
        </w:rPr>
      </w:pPr>
    </w:p>
    <w:p w:rsidR="00C22EC6" w:rsidRP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C22EC6">
        <w:rPr>
          <w:rFonts w:ascii="Astana Pro" w:hAnsi="Astana Pro"/>
          <w:b/>
          <w:sz w:val="24"/>
          <w:szCs w:val="24"/>
        </w:rPr>
        <w:t>Назначение</w:t>
      </w:r>
    </w:p>
    <w:p w:rsidR="00C22EC6" w:rsidRP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C22EC6">
        <w:rPr>
          <w:rFonts w:ascii="Astana Pro" w:hAnsi="Astana Pro"/>
          <w:sz w:val="24"/>
          <w:szCs w:val="24"/>
        </w:rPr>
        <w:t xml:space="preserve">Тест </w:t>
      </w:r>
      <w:proofErr w:type="spellStart"/>
      <w:r w:rsidRPr="00C22EC6">
        <w:rPr>
          <w:rFonts w:ascii="Astana Pro" w:hAnsi="Astana Pro"/>
          <w:sz w:val="24"/>
          <w:szCs w:val="24"/>
        </w:rPr>
        <w:t>Alere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C22EC6">
        <w:rPr>
          <w:rFonts w:ascii="Astana Pro" w:hAnsi="Astana Pro"/>
          <w:sz w:val="24"/>
          <w:szCs w:val="24"/>
        </w:rPr>
        <w:t>Triage</w:t>
      </w:r>
      <w:proofErr w:type="spellEnd"/>
      <w:r w:rsidRPr="00C22EC6">
        <w:rPr>
          <w:rFonts w:ascii="Astana Pro" w:hAnsi="Astana Pro"/>
          <w:sz w:val="24"/>
          <w:szCs w:val="24"/>
        </w:rPr>
        <w:t>® 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— это набор для </w:t>
      </w:r>
      <w:proofErr w:type="spellStart"/>
      <w:r w:rsidRPr="00C22EC6">
        <w:rPr>
          <w:rFonts w:ascii="Astana Pro" w:hAnsi="Astana Pro"/>
          <w:sz w:val="24"/>
          <w:szCs w:val="24"/>
        </w:rPr>
        <w:t>иммунофлюоресцентного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анализа,</w:t>
      </w:r>
      <w:r>
        <w:rPr>
          <w:rFonts w:ascii="Astana Pro" w:hAnsi="Astana Pro"/>
          <w:sz w:val="24"/>
          <w:szCs w:val="24"/>
        </w:rPr>
        <w:t xml:space="preserve"> </w:t>
      </w:r>
      <w:r w:rsidRPr="00C22EC6">
        <w:rPr>
          <w:rFonts w:ascii="Astana Pro" w:hAnsi="Astana Pro"/>
          <w:sz w:val="24"/>
          <w:szCs w:val="24"/>
        </w:rPr>
        <w:t>предназначенный для использования в сочетании с</w:t>
      </w:r>
      <w:r>
        <w:rPr>
          <w:rFonts w:ascii="Astana Pro" w:hAnsi="Astana Pro"/>
          <w:sz w:val="24"/>
          <w:szCs w:val="24"/>
        </w:rPr>
        <w:t xml:space="preserve"> анализатором </w:t>
      </w:r>
      <w:proofErr w:type="spellStart"/>
      <w:r>
        <w:rPr>
          <w:rFonts w:ascii="Astana Pro" w:hAnsi="Astana Pro"/>
          <w:sz w:val="24"/>
          <w:szCs w:val="24"/>
        </w:rPr>
        <w:t>Alere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Triage</w:t>
      </w:r>
      <w:proofErr w:type="spellEnd"/>
      <w:r>
        <w:rPr>
          <w:rFonts w:ascii="Astana Pro" w:hAnsi="Astana Pro"/>
          <w:sz w:val="24"/>
          <w:szCs w:val="24"/>
        </w:rPr>
        <w:t xml:space="preserve">® для </w:t>
      </w:r>
      <w:r w:rsidRPr="00C22EC6">
        <w:rPr>
          <w:rFonts w:ascii="Astana Pro" w:hAnsi="Astana Pro"/>
          <w:sz w:val="24"/>
          <w:szCs w:val="24"/>
        </w:rPr>
        <w:t>количественного определения N-концевого мозговог</w:t>
      </w:r>
      <w:r>
        <w:rPr>
          <w:rFonts w:ascii="Astana Pro" w:hAnsi="Astana Pro"/>
          <w:sz w:val="24"/>
          <w:szCs w:val="24"/>
        </w:rPr>
        <w:t xml:space="preserve">о натрийуретического </w:t>
      </w:r>
      <w:proofErr w:type="spellStart"/>
      <w:r>
        <w:rPr>
          <w:rFonts w:ascii="Astana Pro" w:hAnsi="Astana Pro"/>
          <w:sz w:val="24"/>
          <w:szCs w:val="24"/>
        </w:rPr>
        <w:t>пропептида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r w:rsidRPr="00C22EC6">
        <w:rPr>
          <w:rFonts w:ascii="Astana Pro" w:hAnsi="Astana Pro"/>
          <w:sz w:val="24"/>
          <w:szCs w:val="24"/>
        </w:rPr>
        <w:t>(NT-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>) в образцах цельной крови и плазмы, защи</w:t>
      </w:r>
      <w:r>
        <w:rPr>
          <w:rFonts w:ascii="Astana Pro" w:hAnsi="Astana Pro"/>
          <w:sz w:val="24"/>
          <w:szCs w:val="24"/>
        </w:rPr>
        <w:t xml:space="preserve">щенных от свертывания с помощью </w:t>
      </w:r>
      <w:r w:rsidRPr="00C22EC6">
        <w:rPr>
          <w:rFonts w:ascii="Astana Pro" w:hAnsi="Astana Pro"/>
          <w:sz w:val="24"/>
          <w:szCs w:val="24"/>
        </w:rPr>
        <w:t>EDTA. Данный тест следует использовать в качестве допол</w:t>
      </w:r>
      <w:r>
        <w:rPr>
          <w:rFonts w:ascii="Astana Pro" w:hAnsi="Astana Pro"/>
          <w:sz w:val="24"/>
          <w:szCs w:val="24"/>
        </w:rPr>
        <w:t xml:space="preserve">нительного средства диагностики </w:t>
      </w:r>
      <w:r w:rsidRPr="00C22EC6">
        <w:rPr>
          <w:rFonts w:ascii="Astana Pro" w:hAnsi="Astana Pro"/>
          <w:sz w:val="24"/>
          <w:szCs w:val="24"/>
        </w:rPr>
        <w:t>у людей с подозрением на застойную сердечную не</w:t>
      </w:r>
      <w:r>
        <w:rPr>
          <w:rFonts w:ascii="Astana Pro" w:hAnsi="Astana Pro"/>
          <w:sz w:val="24"/>
          <w:szCs w:val="24"/>
        </w:rPr>
        <w:t xml:space="preserve">достаточность (называемую также </w:t>
      </w:r>
      <w:r w:rsidRPr="00C22EC6">
        <w:rPr>
          <w:rFonts w:ascii="Astana Pro" w:hAnsi="Astana Pro"/>
          <w:sz w:val="24"/>
          <w:szCs w:val="24"/>
        </w:rPr>
        <w:t>«сердечной недостаточностью»). Кроме того, э</w:t>
      </w:r>
      <w:r>
        <w:rPr>
          <w:rFonts w:ascii="Astana Pro" w:hAnsi="Astana Pro"/>
          <w:sz w:val="24"/>
          <w:szCs w:val="24"/>
        </w:rPr>
        <w:t xml:space="preserve">тот тест следует использовать в </w:t>
      </w:r>
      <w:r w:rsidRPr="00C22EC6">
        <w:rPr>
          <w:rFonts w:ascii="Astana Pro" w:hAnsi="Astana Pro"/>
          <w:sz w:val="24"/>
          <w:szCs w:val="24"/>
        </w:rPr>
        <w:t>качестве</w:t>
      </w:r>
    </w:p>
    <w:p w:rsidR="00C22EC6" w:rsidRPr="00C22EC6" w:rsidRDefault="00C22EC6" w:rsidP="00C22EC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C22EC6">
        <w:rPr>
          <w:rFonts w:ascii="Astana Pro" w:hAnsi="Astana Pro"/>
          <w:sz w:val="24"/>
          <w:szCs w:val="24"/>
        </w:rPr>
        <w:t>вспомогательного инструмента для стратификаци</w:t>
      </w:r>
      <w:r>
        <w:rPr>
          <w:rFonts w:ascii="Astana Pro" w:hAnsi="Astana Pro"/>
          <w:sz w:val="24"/>
          <w:szCs w:val="24"/>
        </w:rPr>
        <w:t xml:space="preserve">и риска у пациентов с сердечной </w:t>
      </w:r>
      <w:r w:rsidRPr="00C22EC6">
        <w:rPr>
          <w:rFonts w:ascii="Astana Pro" w:hAnsi="Astana Pro"/>
          <w:sz w:val="24"/>
          <w:szCs w:val="24"/>
        </w:rPr>
        <w:t>недостаточностью и стратификации риска у пациентов с</w:t>
      </w:r>
      <w:r>
        <w:rPr>
          <w:rFonts w:ascii="Astana Pro" w:hAnsi="Astana Pro"/>
          <w:sz w:val="24"/>
          <w:szCs w:val="24"/>
        </w:rPr>
        <w:t xml:space="preserve"> острыми коронарными синдромами </w:t>
      </w:r>
      <w:r w:rsidRPr="00C22EC6">
        <w:rPr>
          <w:rFonts w:ascii="Astana Pro" w:hAnsi="Astana Pro"/>
          <w:sz w:val="24"/>
          <w:szCs w:val="24"/>
        </w:rPr>
        <w:t>(ОКС). Тест может также помочь в определении повышенног</w:t>
      </w:r>
      <w:r>
        <w:rPr>
          <w:rFonts w:ascii="Astana Pro" w:hAnsi="Astana Pro"/>
          <w:sz w:val="24"/>
          <w:szCs w:val="24"/>
        </w:rPr>
        <w:t>о риска нежелательных сердечно-</w:t>
      </w:r>
      <w:r w:rsidRPr="00C22EC6">
        <w:rPr>
          <w:rFonts w:ascii="Astana Pro" w:hAnsi="Astana Pro"/>
          <w:sz w:val="24"/>
          <w:szCs w:val="24"/>
        </w:rPr>
        <w:t>сосудистых явлений и летального исхода у пациентов с уг</w:t>
      </w:r>
      <w:r>
        <w:rPr>
          <w:rFonts w:ascii="Astana Pro" w:hAnsi="Astana Pro"/>
          <w:sz w:val="24"/>
          <w:szCs w:val="24"/>
        </w:rPr>
        <w:t xml:space="preserve">розой сердечной недостаточности </w:t>
      </w:r>
      <w:r w:rsidRPr="00C22EC6">
        <w:rPr>
          <w:rFonts w:ascii="Astana Pro" w:hAnsi="Astana Pro"/>
          <w:sz w:val="24"/>
          <w:szCs w:val="24"/>
        </w:rPr>
        <w:t>ввиду хронической ишемической болезни сердца.</w:t>
      </w:r>
    </w:p>
    <w:p w:rsidR="00C22EC6" w:rsidRP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C22EC6">
        <w:rPr>
          <w:rFonts w:ascii="Astana Pro" w:hAnsi="Astana Pro"/>
          <w:b/>
          <w:sz w:val="24"/>
          <w:szCs w:val="24"/>
        </w:rPr>
        <w:t>Краткое описание теста с пояснениями</w:t>
      </w:r>
    </w:p>
    <w:p w:rsidR="00C22EC6" w:rsidRP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C22EC6">
        <w:rPr>
          <w:rFonts w:ascii="Astana Pro" w:hAnsi="Astana Pro"/>
          <w:sz w:val="24"/>
          <w:szCs w:val="24"/>
        </w:rPr>
        <w:t>Согласно оценкам, в США сердечной недостаточностью страдают 5,8 миллионов человек</w:t>
      </w:r>
      <w:r>
        <w:rPr>
          <w:rFonts w:ascii="Astana Pro" w:hAnsi="Astana Pro"/>
          <w:sz w:val="24"/>
          <w:szCs w:val="24"/>
        </w:rPr>
        <w:t xml:space="preserve"> </w:t>
      </w:r>
      <w:r w:rsidRPr="00C22EC6">
        <w:rPr>
          <w:rFonts w:ascii="Astana Pro" w:hAnsi="Astana Pro"/>
          <w:sz w:val="24"/>
          <w:szCs w:val="24"/>
        </w:rPr>
        <w:t>и ежегодно фиксируются около 670000 новых случаев</w:t>
      </w:r>
      <w:r>
        <w:rPr>
          <w:rFonts w:ascii="Astana Pro" w:hAnsi="Astana Pro"/>
          <w:sz w:val="24"/>
          <w:szCs w:val="24"/>
        </w:rPr>
        <w:t xml:space="preserve"> этой патологии.1 При застойной </w:t>
      </w:r>
      <w:r w:rsidRPr="00C22EC6">
        <w:rPr>
          <w:rFonts w:ascii="Astana Pro" w:hAnsi="Astana Pro"/>
          <w:sz w:val="24"/>
          <w:szCs w:val="24"/>
        </w:rPr>
        <w:t>сердечной недостаточности (ЗСН) сердце утрачивает сп</w:t>
      </w:r>
      <w:r>
        <w:rPr>
          <w:rFonts w:ascii="Astana Pro" w:hAnsi="Astana Pro"/>
          <w:sz w:val="24"/>
          <w:szCs w:val="24"/>
        </w:rPr>
        <w:t xml:space="preserve">особность обеспечивать организм </w:t>
      </w:r>
      <w:r w:rsidRPr="00C22EC6">
        <w:rPr>
          <w:rFonts w:ascii="Astana Pro" w:hAnsi="Astana Pro"/>
          <w:sz w:val="24"/>
          <w:szCs w:val="24"/>
        </w:rPr>
        <w:t>достаточным количеством крови.2 Это состояние мож</w:t>
      </w:r>
      <w:r>
        <w:rPr>
          <w:rFonts w:ascii="Astana Pro" w:hAnsi="Astana Pro"/>
          <w:sz w:val="24"/>
          <w:szCs w:val="24"/>
        </w:rPr>
        <w:t xml:space="preserve">ет возникнуть в любом возрасте, </w:t>
      </w:r>
      <w:r w:rsidRPr="00C22EC6">
        <w:rPr>
          <w:rFonts w:ascii="Astana Pro" w:hAnsi="Astana Pro"/>
          <w:sz w:val="24"/>
          <w:szCs w:val="24"/>
        </w:rPr>
        <w:t>однако преобладает у пожилой части населени</w:t>
      </w:r>
      <w:r>
        <w:rPr>
          <w:rFonts w:ascii="Astana Pro" w:hAnsi="Astana Pro"/>
          <w:sz w:val="24"/>
          <w:szCs w:val="24"/>
        </w:rPr>
        <w:t xml:space="preserve">я. Среди симптомов ЗСН — одышка </w:t>
      </w:r>
      <w:r w:rsidRPr="00C22EC6">
        <w:rPr>
          <w:rFonts w:ascii="Astana Pro" w:hAnsi="Astana Pro"/>
          <w:sz w:val="24"/>
          <w:szCs w:val="24"/>
        </w:rPr>
        <w:t>(затруднение дыхания), а также задержка жидкости в орга</w:t>
      </w:r>
      <w:r>
        <w:rPr>
          <w:rFonts w:ascii="Astana Pro" w:hAnsi="Astana Pro"/>
          <w:sz w:val="24"/>
          <w:szCs w:val="24"/>
        </w:rPr>
        <w:t xml:space="preserve">низме и респираторный </w:t>
      </w:r>
      <w:proofErr w:type="spellStart"/>
      <w:r>
        <w:rPr>
          <w:rFonts w:ascii="Astana Pro" w:hAnsi="Astana Pro"/>
          <w:sz w:val="24"/>
          <w:szCs w:val="24"/>
        </w:rPr>
        <w:t>дистресс</w:t>
      </w:r>
      <w:proofErr w:type="spellEnd"/>
      <w:r>
        <w:rPr>
          <w:rFonts w:ascii="Astana Pro" w:hAnsi="Astana Pro"/>
          <w:sz w:val="24"/>
          <w:szCs w:val="24"/>
        </w:rPr>
        <w:t xml:space="preserve">- </w:t>
      </w:r>
      <w:r w:rsidRPr="00C22EC6">
        <w:rPr>
          <w:rFonts w:ascii="Astana Pro" w:hAnsi="Astana Pro"/>
          <w:sz w:val="24"/>
          <w:szCs w:val="24"/>
        </w:rPr>
        <w:t>синдром. Данная симптоматика зачастую нечеткая и нес</w:t>
      </w:r>
      <w:r>
        <w:rPr>
          <w:rFonts w:ascii="Astana Pro" w:hAnsi="Astana Pro"/>
          <w:sz w:val="24"/>
          <w:szCs w:val="24"/>
        </w:rPr>
        <w:t xml:space="preserve">пецифичная для выявления ЗСН на </w:t>
      </w:r>
      <w:r w:rsidRPr="00C22EC6">
        <w:rPr>
          <w:rFonts w:ascii="Astana Pro" w:hAnsi="Astana Pro"/>
          <w:sz w:val="24"/>
          <w:szCs w:val="24"/>
        </w:rPr>
        <w:t>раннем этапе.2</w:t>
      </w:r>
    </w:p>
    <w:p w:rsidR="00C22EC6" w:rsidRP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C22EC6">
        <w:rPr>
          <w:rFonts w:ascii="Astana Pro" w:hAnsi="Astana Pro"/>
          <w:sz w:val="24"/>
          <w:szCs w:val="24"/>
        </w:rPr>
        <w:t>Основным источником циркулирующего в организме человека 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является</w:t>
      </w:r>
      <w:r>
        <w:rPr>
          <w:rFonts w:ascii="Astana Pro" w:hAnsi="Astana Pro"/>
          <w:sz w:val="24"/>
          <w:szCs w:val="24"/>
        </w:rPr>
        <w:t xml:space="preserve"> </w:t>
      </w:r>
      <w:r w:rsidRPr="00C22EC6">
        <w:rPr>
          <w:rFonts w:ascii="Astana Pro" w:hAnsi="Astana Pro"/>
          <w:sz w:val="24"/>
          <w:szCs w:val="24"/>
        </w:rPr>
        <w:t>сердце.5,6 Эта молекула высвобождается в кровь в ответ на</w:t>
      </w:r>
      <w:r>
        <w:rPr>
          <w:rFonts w:ascii="Astana Pro" w:hAnsi="Astana Pro"/>
          <w:sz w:val="24"/>
          <w:szCs w:val="24"/>
        </w:rPr>
        <w:t xml:space="preserve"> повышение сердечного давления. </w:t>
      </w:r>
      <w:r w:rsidRPr="00C22EC6">
        <w:rPr>
          <w:rFonts w:ascii="Astana Pro" w:hAnsi="Astana Pro"/>
          <w:sz w:val="24"/>
          <w:szCs w:val="24"/>
        </w:rPr>
        <w:t>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высвобождается после стимуляции произв</w:t>
      </w:r>
      <w:r>
        <w:rPr>
          <w:rFonts w:ascii="Astana Pro" w:hAnsi="Astana Pro"/>
          <w:sz w:val="24"/>
          <w:szCs w:val="24"/>
        </w:rPr>
        <w:t xml:space="preserve">одства </w:t>
      </w:r>
      <w:proofErr w:type="spellStart"/>
      <w:r>
        <w:rPr>
          <w:rFonts w:ascii="Astana Pro" w:hAnsi="Astana Pro"/>
          <w:sz w:val="24"/>
          <w:szCs w:val="24"/>
        </w:rPr>
        <w:t>кардиомиоцитами</w:t>
      </w:r>
      <w:proofErr w:type="spellEnd"/>
      <w:r>
        <w:rPr>
          <w:rFonts w:ascii="Astana Pro" w:hAnsi="Astana Pro"/>
          <w:sz w:val="24"/>
          <w:szCs w:val="24"/>
        </w:rPr>
        <w:t xml:space="preserve"> молекулы </w:t>
      </w:r>
      <w:proofErr w:type="spellStart"/>
      <w:r w:rsidRPr="00C22EC6">
        <w:rPr>
          <w:rFonts w:ascii="Astana Pro" w:hAnsi="Astana Pro"/>
          <w:sz w:val="24"/>
          <w:szCs w:val="24"/>
        </w:rPr>
        <w:t>препрогормона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C22EC6">
        <w:rPr>
          <w:rFonts w:ascii="Astana Pro" w:hAnsi="Astana Pro"/>
          <w:sz w:val="24"/>
          <w:szCs w:val="24"/>
        </w:rPr>
        <w:t>preproBNP</w:t>
      </w:r>
      <w:proofErr w:type="spellEnd"/>
      <w:r w:rsidRPr="00C22EC6">
        <w:rPr>
          <w:rFonts w:ascii="Astana Pro" w:hAnsi="Astana Pro"/>
          <w:sz w:val="24"/>
          <w:szCs w:val="24"/>
        </w:rPr>
        <w:t>. В результате послед</w:t>
      </w:r>
      <w:r>
        <w:rPr>
          <w:rFonts w:ascii="Astana Pro" w:hAnsi="Astana Pro"/>
          <w:sz w:val="24"/>
          <w:szCs w:val="24"/>
        </w:rPr>
        <w:t xml:space="preserve">овательных расщеплений молекула 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распадается с образованием BNP и 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>, к</w:t>
      </w:r>
      <w:r>
        <w:rPr>
          <w:rFonts w:ascii="Astana Pro" w:hAnsi="Astana Pro"/>
          <w:sz w:val="24"/>
          <w:szCs w:val="24"/>
        </w:rPr>
        <w:t xml:space="preserve">оторые поступают в кровоток.7,8 </w:t>
      </w:r>
      <w:r w:rsidRPr="00C22EC6">
        <w:rPr>
          <w:rFonts w:ascii="Astana Pro" w:hAnsi="Astana Pro"/>
          <w:sz w:val="24"/>
          <w:szCs w:val="24"/>
        </w:rPr>
        <w:t>Повышенное содержание 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в плазме являет</w:t>
      </w:r>
      <w:r>
        <w:rPr>
          <w:rFonts w:ascii="Astana Pro" w:hAnsi="Astana Pro"/>
          <w:sz w:val="24"/>
          <w:szCs w:val="24"/>
        </w:rPr>
        <w:t xml:space="preserve">ся чувствительным и специфичным </w:t>
      </w:r>
      <w:proofErr w:type="spellStart"/>
      <w:r w:rsidRPr="00C22EC6">
        <w:rPr>
          <w:rFonts w:ascii="Astana Pro" w:hAnsi="Astana Pro"/>
          <w:sz w:val="24"/>
          <w:szCs w:val="24"/>
        </w:rPr>
        <w:t>биомаркером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сердечной недостаточности, который по</w:t>
      </w:r>
      <w:r>
        <w:rPr>
          <w:rFonts w:ascii="Astana Pro" w:hAnsi="Astana Pro"/>
          <w:sz w:val="24"/>
          <w:szCs w:val="24"/>
        </w:rPr>
        <w:t xml:space="preserve">зволяет врачам дифференцировать </w:t>
      </w:r>
      <w:r w:rsidRPr="00C22EC6">
        <w:rPr>
          <w:rFonts w:ascii="Astana Pro" w:hAnsi="Astana Pro"/>
          <w:sz w:val="24"/>
          <w:szCs w:val="24"/>
        </w:rPr>
        <w:t>сердечную недостаточность и легочные заболевания</w:t>
      </w:r>
      <w:r>
        <w:rPr>
          <w:rFonts w:ascii="Astana Pro" w:hAnsi="Astana Pro"/>
          <w:sz w:val="24"/>
          <w:szCs w:val="24"/>
        </w:rPr>
        <w:t xml:space="preserve">, имеющие сходные симптомы. Как </w:t>
      </w:r>
      <w:r w:rsidRPr="00C22EC6">
        <w:rPr>
          <w:rFonts w:ascii="Astana Pro" w:hAnsi="Astana Pro"/>
          <w:sz w:val="24"/>
          <w:szCs w:val="24"/>
        </w:rPr>
        <w:t xml:space="preserve">показал целый ряд исследований, повышение </w:t>
      </w:r>
      <w:proofErr w:type="gramStart"/>
      <w:r w:rsidRPr="00C22EC6">
        <w:rPr>
          <w:rFonts w:ascii="Astana Pro" w:hAnsi="Astana Pro"/>
          <w:sz w:val="24"/>
          <w:szCs w:val="24"/>
        </w:rPr>
        <w:t>уровня</w:t>
      </w:r>
      <w:proofErr w:type="gramEnd"/>
      <w:r w:rsidRPr="00C22EC6">
        <w:rPr>
          <w:rFonts w:ascii="Astana Pro" w:hAnsi="Astana Pro"/>
          <w:sz w:val="24"/>
          <w:szCs w:val="24"/>
        </w:rPr>
        <w:t xml:space="preserve"> циркулирующего</w:t>
      </w:r>
      <w:r>
        <w:rPr>
          <w:rFonts w:ascii="Astana Pro" w:hAnsi="Astana Pro"/>
          <w:sz w:val="24"/>
          <w:szCs w:val="24"/>
        </w:rPr>
        <w:t xml:space="preserve"> в крови NT 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</w:p>
    <w:p w:rsidR="00EB4D0E" w:rsidRPr="00F078A5" w:rsidRDefault="00C22EC6" w:rsidP="00F078A5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C22EC6">
        <w:rPr>
          <w:rFonts w:ascii="Astana Pro" w:hAnsi="Astana Pro"/>
          <w:sz w:val="24"/>
          <w:szCs w:val="24"/>
        </w:rPr>
        <w:t>имеет место уже на ранних стадиях ЗСН. По мере ра</w:t>
      </w:r>
      <w:r>
        <w:rPr>
          <w:rFonts w:ascii="Astana Pro" w:hAnsi="Astana Pro"/>
          <w:sz w:val="24"/>
          <w:szCs w:val="24"/>
        </w:rPr>
        <w:t>звития ЗСН содержание NT-</w:t>
      </w:r>
      <w:proofErr w:type="spellStart"/>
      <w:r>
        <w:rPr>
          <w:rFonts w:ascii="Astana Pro" w:hAnsi="Astana Pro"/>
          <w:sz w:val="24"/>
          <w:szCs w:val="24"/>
        </w:rPr>
        <w:t>proBNP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r w:rsidRPr="00C22EC6">
        <w:rPr>
          <w:rFonts w:ascii="Astana Pro" w:hAnsi="Astana Pro"/>
          <w:sz w:val="24"/>
          <w:szCs w:val="24"/>
        </w:rPr>
        <w:t>в крови продолжает повышаться.9 Помимо этого, до</w:t>
      </w:r>
      <w:r>
        <w:rPr>
          <w:rFonts w:ascii="Astana Pro" w:hAnsi="Astana Pro"/>
          <w:sz w:val="24"/>
          <w:szCs w:val="24"/>
        </w:rPr>
        <w:t xml:space="preserve">казана прогностическая ценность </w:t>
      </w:r>
      <w:r w:rsidRPr="00C22EC6">
        <w:rPr>
          <w:rFonts w:ascii="Astana Pro" w:hAnsi="Astana Pro"/>
          <w:sz w:val="24"/>
          <w:szCs w:val="24"/>
        </w:rPr>
        <w:t>NT-proBNP.10,11,12 Исследования показали, что 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я</w:t>
      </w:r>
      <w:r>
        <w:rPr>
          <w:rFonts w:ascii="Astana Pro" w:hAnsi="Astana Pro"/>
          <w:sz w:val="24"/>
          <w:szCs w:val="24"/>
        </w:rPr>
        <w:t xml:space="preserve">вляется эффективным независимым </w:t>
      </w:r>
      <w:r w:rsidRPr="00C22EC6">
        <w:rPr>
          <w:rFonts w:ascii="Astana Pro" w:hAnsi="Astana Pro"/>
          <w:sz w:val="24"/>
          <w:szCs w:val="24"/>
        </w:rPr>
        <w:t>прогностическим показателем возможного в течение 1 год</w:t>
      </w:r>
      <w:r>
        <w:rPr>
          <w:rFonts w:ascii="Astana Pro" w:hAnsi="Astana Pro"/>
          <w:sz w:val="24"/>
          <w:szCs w:val="24"/>
        </w:rPr>
        <w:t xml:space="preserve">а летального исхода у пациентов </w:t>
      </w:r>
      <w:r w:rsidRPr="00C22EC6">
        <w:rPr>
          <w:rFonts w:ascii="Astana Pro" w:hAnsi="Astana Pro"/>
          <w:sz w:val="24"/>
          <w:szCs w:val="24"/>
        </w:rPr>
        <w:t>с острыми коронарными синдромами (ОКС).13,14 В ряде исследований с участием пацие</w:t>
      </w:r>
      <w:r>
        <w:rPr>
          <w:rFonts w:ascii="Astana Pro" w:hAnsi="Astana Pro"/>
          <w:sz w:val="24"/>
          <w:szCs w:val="24"/>
        </w:rPr>
        <w:t xml:space="preserve">нтов, </w:t>
      </w:r>
      <w:r w:rsidRPr="00C22EC6">
        <w:rPr>
          <w:rFonts w:ascii="Astana Pro" w:hAnsi="Astana Pro"/>
          <w:sz w:val="24"/>
          <w:szCs w:val="24"/>
        </w:rPr>
        <w:t xml:space="preserve">страдающих хронической ишемической болезнью сердца </w:t>
      </w:r>
      <w:r>
        <w:rPr>
          <w:rFonts w:ascii="Astana Pro" w:hAnsi="Astana Pro"/>
          <w:sz w:val="24"/>
          <w:szCs w:val="24"/>
        </w:rPr>
        <w:t xml:space="preserve">(ИБС), показано, что повышенное </w:t>
      </w:r>
      <w:r w:rsidRPr="00C22EC6">
        <w:rPr>
          <w:rFonts w:ascii="Astana Pro" w:hAnsi="Astana Pro"/>
          <w:sz w:val="24"/>
          <w:szCs w:val="24"/>
        </w:rPr>
        <w:t>содержание 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увеличивает риск нежелатель</w:t>
      </w:r>
      <w:r>
        <w:rPr>
          <w:rFonts w:ascii="Astana Pro" w:hAnsi="Astana Pro"/>
          <w:sz w:val="24"/>
          <w:szCs w:val="24"/>
        </w:rPr>
        <w:t xml:space="preserve">ных сердечно-сосудистых явлений </w:t>
      </w:r>
      <w:r w:rsidRPr="00C22EC6">
        <w:rPr>
          <w:rFonts w:ascii="Astana Pro" w:hAnsi="Astana Pro"/>
          <w:sz w:val="24"/>
          <w:szCs w:val="24"/>
        </w:rPr>
        <w:t xml:space="preserve">в будущем.15,16,17 Тест </w:t>
      </w:r>
      <w:proofErr w:type="spellStart"/>
      <w:r w:rsidRPr="00C22EC6">
        <w:rPr>
          <w:rFonts w:ascii="Astana Pro" w:hAnsi="Astana Pro"/>
          <w:sz w:val="24"/>
          <w:szCs w:val="24"/>
        </w:rPr>
        <w:t>Alere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C22EC6">
        <w:rPr>
          <w:rFonts w:ascii="Astana Pro" w:hAnsi="Astana Pro"/>
          <w:sz w:val="24"/>
          <w:szCs w:val="24"/>
        </w:rPr>
        <w:t>Triage</w:t>
      </w:r>
      <w:proofErr w:type="spellEnd"/>
      <w:r w:rsidRPr="00C22EC6">
        <w:rPr>
          <w:rFonts w:ascii="Astana Pro" w:hAnsi="Astana Pro"/>
          <w:sz w:val="24"/>
          <w:szCs w:val="24"/>
        </w:rPr>
        <w:t>® 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яв</w:t>
      </w:r>
      <w:r>
        <w:rPr>
          <w:rFonts w:ascii="Astana Pro" w:hAnsi="Astana Pro"/>
          <w:sz w:val="24"/>
          <w:szCs w:val="24"/>
        </w:rPr>
        <w:t xml:space="preserve">ляется объективным </w:t>
      </w:r>
      <w:proofErr w:type="spellStart"/>
      <w:r>
        <w:rPr>
          <w:rFonts w:ascii="Astana Pro" w:hAnsi="Astana Pro"/>
          <w:sz w:val="24"/>
          <w:szCs w:val="24"/>
        </w:rPr>
        <w:t>неинвазивным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r w:rsidRPr="00C22EC6">
        <w:rPr>
          <w:rFonts w:ascii="Astana Pro" w:hAnsi="Astana Pro"/>
          <w:sz w:val="24"/>
          <w:szCs w:val="24"/>
        </w:rPr>
        <w:t>инструментом диагностики ЗСН, стратификации риска у</w:t>
      </w:r>
      <w:r>
        <w:rPr>
          <w:rFonts w:ascii="Astana Pro" w:hAnsi="Astana Pro"/>
          <w:sz w:val="24"/>
          <w:szCs w:val="24"/>
        </w:rPr>
        <w:t xml:space="preserve"> пациентов с ЗСН и ОКС, а также </w:t>
      </w:r>
      <w:r w:rsidRPr="00C22EC6">
        <w:rPr>
          <w:rFonts w:ascii="Astana Pro" w:hAnsi="Astana Pro"/>
          <w:sz w:val="24"/>
          <w:szCs w:val="24"/>
        </w:rPr>
        <w:t>оценки повышенного риска летального исхода</w:t>
      </w:r>
      <w:r w:rsidR="00F078A5">
        <w:rPr>
          <w:rFonts w:ascii="Astana Pro" w:hAnsi="Astana Pro"/>
          <w:sz w:val="24"/>
          <w:szCs w:val="24"/>
        </w:rPr>
        <w:t xml:space="preserve"> у пациентов с хронической ИБС.</w:t>
      </w:r>
      <w:bookmarkStart w:id="0" w:name="_GoBack"/>
      <w:bookmarkEnd w:id="0"/>
    </w:p>
    <w:p w:rsidR="00C22EC6" w:rsidRP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C22EC6">
        <w:rPr>
          <w:rFonts w:ascii="Astana Pro" w:hAnsi="Astana Pro"/>
          <w:b/>
          <w:sz w:val="24"/>
          <w:szCs w:val="24"/>
        </w:rPr>
        <w:t>Принципы выполнения процедуры</w:t>
      </w:r>
    </w:p>
    <w:p w:rsidR="00C22EC6" w:rsidRP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C22EC6">
        <w:rPr>
          <w:rFonts w:ascii="Astana Pro" w:hAnsi="Astana Pro"/>
          <w:sz w:val="24"/>
          <w:szCs w:val="24"/>
        </w:rPr>
        <w:lastRenderedPageBreak/>
        <w:t xml:space="preserve">Тест </w:t>
      </w:r>
      <w:proofErr w:type="spellStart"/>
      <w:r w:rsidRPr="00C22EC6">
        <w:rPr>
          <w:rFonts w:ascii="Astana Pro" w:hAnsi="Astana Pro"/>
          <w:sz w:val="24"/>
          <w:szCs w:val="24"/>
        </w:rPr>
        <w:t>Alere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C22EC6">
        <w:rPr>
          <w:rFonts w:ascii="Astana Pro" w:hAnsi="Astana Pro"/>
          <w:sz w:val="24"/>
          <w:szCs w:val="24"/>
        </w:rPr>
        <w:t>Triage</w:t>
      </w:r>
      <w:proofErr w:type="spellEnd"/>
      <w:r w:rsidRPr="00C22EC6">
        <w:rPr>
          <w:rFonts w:ascii="Astana Pro" w:hAnsi="Astana Pro"/>
          <w:sz w:val="24"/>
          <w:szCs w:val="24"/>
        </w:rPr>
        <w:t>® 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— это одноразовая панель реагентов для</w:t>
      </w:r>
    </w:p>
    <w:p w:rsidR="00C22EC6" w:rsidRPr="00C22EC6" w:rsidRDefault="00C22EC6" w:rsidP="00C22EC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proofErr w:type="spellStart"/>
      <w:r w:rsidRPr="00C22EC6">
        <w:rPr>
          <w:rFonts w:ascii="Astana Pro" w:hAnsi="Astana Pro"/>
          <w:sz w:val="24"/>
          <w:szCs w:val="24"/>
        </w:rPr>
        <w:t>иммунофлюоресцентного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анализа, позволяющая опре</w:t>
      </w:r>
      <w:r>
        <w:rPr>
          <w:rFonts w:ascii="Astana Pro" w:hAnsi="Astana Pro"/>
          <w:sz w:val="24"/>
          <w:szCs w:val="24"/>
        </w:rPr>
        <w:t>делить концентрацию NT-</w:t>
      </w:r>
      <w:proofErr w:type="spellStart"/>
      <w:r>
        <w:rPr>
          <w:rFonts w:ascii="Astana Pro" w:hAnsi="Astana Pro"/>
          <w:sz w:val="24"/>
          <w:szCs w:val="24"/>
        </w:rPr>
        <w:t>proBNP</w:t>
      </w:r>
      <w:proofErr w:type="spellEnd"/>
      <w:r>
        <w:rPr>
          <w:rFonts w:ascii="Astana Pro" w:hAnsi="Astana Pro"/>
          <w:sz w:val="24"/>
          <w:szCs w:val="24"/>
        </w:rPr>
        <w:t xml:space="preserve"> в </w:t>
      </w:r>
      <w:r w:rsidRPr="00C22EC6">
        <w:rPr>
          <w:rFonts w:ascii="Astana Pro" w:hAnsi="Astana Pro"/>
          <w:sz w:val="24"/>
          <w:szCs w:val="24"/>
        </w:rPr>
        <w:t>образце цельной крови или плазмы, защищенном</w:t>
      </w:r>
      <w:r>
        <w:rPr>
          <w:rFonts w:ascii="Astana Pro" w:hAnsi="Astana Pro"/>
          <w:sz w:val="24"/>
          <w:szCs w:val="24"/>
        </w:rPr>
        <w:t xml:space="preserve"> от свертывания с помощью EDTA. </w:t>
      </w:r>
      <w:r w:rsidRPr="00C22EC6">
        <w:rPr>
          <w:rFonts w:ascii="Astana Pro" w:hAnsi="Astana Pro"/>
          <w:sz w:val="24"/>
          <w:szCs w:val="24"/>
        </w:rPr>
        <w:t>В ходе теста несколько капель цельной крови или плазмы с добавлени</w:t>
      </w:r>
      <w:r>
        <w:rPr>
          <w:rFonts w:ascii="Astana Pro" w:hAnsi="Astana Pro"/>
          <w:sz w:val="24"/>
          <w:szCs w:val="24"/>
        </w:rPr>
        <w:t xml:space="preserve">ем EDTA вводятся </w:t>
      </w:r>
      <w:r w:rsidRPr="00C22EC6">
        <w:rPr>
          <w:rFonts w:ascii="Astana Pro" w:hAnsi="Astana Pro"/>
          <w:sz w:val="24"/>
          <w:szCs w:val="24"/>
        </w:rPr>
        <w:t>в отверстие для образца на тестовой панели. Посл</w:t>
      </w:r>
      <w:r>
        <w:rPr>
          <w:rFonts w:ascii="Astana Pro" w:hAnsi="Astana Pro"/>
          <w:sz w:val="24"/>
          <w:szCs w:val="24"/>
        </w:rPr>
        <w:t xml:space="preserve">е введения образца клетки крови </w:t>
      </w:r>
      <w:r w:rsidRPr="00C22EC6">
        <w:rPr>
          <w:rFonts w:ascii="Astana Pro" w:hAnsi="Astana Pro"/>
          <w:sz w:val="24"/>
          <w:szCs w:val="24"/>
        </w:rPr>
        <w:t>отделяются от плазмы с помощью фильтра тестовой панел</w:t>
      </w:r>
      <w:r>
        <w:rPr>
          <w:rFonts w:ascii="Astana Pro" w:hAnsi="Astana Pro"/>
          <w:sz w:val="24"/>
          <w:szCs w:val="24"/>
        </w:rPr>
        <w:t xml:space="preserve">и. Образец вступает в реакцию с </w:t>
      </w:r>
      <w:proofErr w:type="spellStart"/>
      <w:r w:rsidRPr="00C22EC6">
        <w:rPr>
          <w:rFonts w:ascii="Astana Pro" w:hAnsi="Astana Pro"/>
          <w:sz w:val="24"/>
          <w:szCs w:val="24"/>
        </w:rPr>
        <w:t>флюоресцентными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C22EC6">
        <w:rPr>
          <w:rFonts w:ascii="Astana Pro" w:hAnsi="Astana Pro"/>
          <w:sz w:val="24"/>
          <w:szCs w:val="24"/>
        </w:rPr>
        <w:t>конъюгатами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антител и проходит через тестовую панель под д</w:t>
      </w:r>
      <w:r>
        <w:rPr>
          <w:rFonts w:ascii="Astana Pro" w:hAnsi="Astana Pro"/>
          <w:sz w:val="24"/>
          <w:szCs w:val="24"/>
        </w:rPr>
        <w:t xml:space="preserve">ействием </w:t>
      </w:r>
      <w:r w:rsidRPr="00C22EC6">
        <w:rPr>
          <w:rFonts w:ascii="Astana Pro" w:hAnsi="Astana Pro"/>
          <w:sz w:val="24"/>
          <w:szCs w:val="24"/>
        </w:rPr>
        <w:t>капиллярных сил. Комплексы, сформированные флу</w:t>
      </w:r>
      <w:r>
        <w:rPr>
          <w:rFonts w:ascii="Astana Pro" w:hAnsi="Astana Pro"/>
          <w:sz w:val="24"/>
          <w:szCs w:val="24"/>
        </w:rPr>
        <w:t xml:space="preserve">оресцентным </w:t>
      </w:r>
      <w:proofErr w:type="spellStart"/>
      <w:r>
        <w:rPr>
          <w:rFonts w:ascii="Astana Pro" w:hAnsi="Astana Pro"/>
          <w:sz w:val="24"/>
          <w:szCs w:val="24"/>
        </w:rPr>
        <w:t>конъюгатом</w:t>
      </w:r>
      <w:proofErr w:type="spellEnd"/>
      <w:r>
        <w:rPr>
          <w:rFonts w:ascii="Astana Pro" w:hAnsi="Astana Pro"/>
          <w:sz w:val="24"/>
          <w:szCs w:val="24"/>
        </w:rPr>
        <w:t xml:space="preserve"> антител, </w:t>
      </w:r>
      <w:r w:rsidRPr="00C22EC6">
        <w:rPr>
          <w:rFonts w:ascii="Astana Pro" w:hAnsi="Astana Pro"/>
          <w:sz w:val="24"/>
          <w:szCs w:val="24"/>
        </w:rPr>
        <w:t xml:space="preserve">захватываются в отдельной зоне, специфичной к этому </w:t>
      </w:r>
      <w:proofErr w:type="spellStart"/>
      <w:r w:rsidRPr="00C22EC6">
        <w:rPr>
          <w:rFonts w:ascii="Astana Pro" w:hAnsi="Astana Pro"/>
          <w:sz w:val="24"/>
          <w:szCs w:val="24"/>
        </w:rPr>
        <w:t>аналиту</w:t>
      </w:r>
      <w:proofErr w:type="spellEnd"/>
      <w:r w:rsidRPr="00C22EC6">
        <w:rPr>
          <w:rFonts w:ascii="Astana Pro" w:hAnsi="Astana Pro"/>
          <w:sz w:val="24"/>
          <w:szCs w:val="24"/>
        </w:rPr>
        <w:t>.</w:t>
      </w:r>
    </w:p>
    <w:p w:rsid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C22EC6">
        <w:rPr>
          <w:rFonts w:ascii="Astana Pro" w:hAnsi="Astana Pro"/>
          <w:sz w:val="24"/>
          <w:szCs w:val="24"/>
        </w:rPr>
        <w:t xml:space="preserve">Тестовая панель вставляется в измерительное устройство </w:t>
      </w:r>
      <w:proofErr w:type="spellStart"/>
      <w:r w:rsidRPr="00C22EC6">
        <w:rPr>
          <w:rFonts w:ascii="Astana Pro" w:hAnsi="Astana Pro"/>
          <w:sz w:val="24"/>
          <w:szCs w:val="24"/>
        </w:rPr>
        <w:t>Alere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C22EC6">
        <w:rPr>
          <w:rFonts w:ascii="Astana Pro" w:hAnsi="Astana Pro"/>
          <w:sz w:val="24"/>
          <w:szCs w:val="24"/>
        </w:rPr>
        <w:t>Triage</w:t>
      </w:r>
      <w:proofErr w:type="spellEnd"/>
      <w:r w:rsidRPr="00C22EC6">
        <w:rPr>
          <w:rFonts w:ascii="Astana Pro" w:hAnsi="Astana Pro"/>
          <w:sz w:val="24"/>
          <w:szCs w:val="24"/>
        </w:rPr>
        <w:t>® (далее называемое</w:t>
      </w:r>
      <w:r>
        <w:rPr>
          <w:rFonts w:ascii="Astana Pro" w:hAnsi="Astana Pro"/>
          <w:sz w:val="24"/>
          <w:szCs w:val="24"/>
        </w:rPr>
        <w:t xml:space="preserve"> </w:t>
      </w:r>
      <w:r w:rsidRPr="00C22EC6">
        <w:rPr>
          <w:rFonts w:ascii="Astana Pro" w:hAnsi="Astana Pro"/>
          <w:sz w:val="24"/>
          <w:szCs w:val="24"/>
        </w:rPr>
        <w:t>«анализатором»). Анализатор запрограммиро</w:t>
      </w:r>
      <w:r>
        <w:rPr>
          <w:rFonts w:ascii="Astana Pro" w:hAnsi="Astana Pro"/>
          <w:sz w:val="24"/>
          <w:szCs w:val="24"/>
        </w:rPr>
        <w:t xml:space="preserve">ван на выполнение анализа после </w:t>
      </w:r>
      <w:r w:rsidRPr="00C22EC6">
        <w:rPr>
          <w:rFonts w:ascii="Astana Pro" w:hAnsi="Astana Pro"/>
          <w:sz w:val="24"/>
          <w:szCs w:val="24"/>
        </w:rPr>
        <w:t>взаимодействия образца с реагентами, содержащ</w:t>
      </w:r>
      <w:r>
        <w:rPr>
          <w:rFonts w:ascii="Astana Pro" w:hAnsi="Astana Pro"/>
          <w:sz w:val="24"/>
          <w:szCs w:val="24"/>
        </w:rPr>
        <w:t xml:space="preserve">имися в тестовой панели. Анализ </w:t>
      </w:r>
      <w:r w:rsidRPr="00C22EC6">
        <w:rPr>
          <w:rFonts w:ascii="Astana Pro" w:hAnsi="Astana Pro"/>
          <w:sz w:val="24"/>
          <w:szCs w:val="24"/>
        </w:rPr>
        <w:t>выполняется на основе измерения уровня флуоресценц</w:t>
      </w:r>
      <w:r>
        <w:rPr>
          <w:rFonts w:ascii="Astana Pro" w:hAnsi="Astana Pro"/>
          <w:sz w:val="24"/>
          <w:szCs w:val="24"/>
        </w:rPr>
        <w:t xml:space="preserve">ии в зоне измерения на тестовой </w:t>
      </w:r>
      <w:r w:rsidRPr="00C22EC6">
        <w:rPr>
          <w:rFonts w:ascii="Astana Pro" w:hAnsi="Astana Pro"/>
          <w:sz w:val="24"/>
          <w:szCs w:val="24"/>
        </w:rPr>
        <w:t xml:space="preserve">панели. Концентрация </w:t>
      </w:r>
      <w:proofErr w:type="spellStart"/>
      <w:r w:rsidRPr="00C22EC6">
        <w:rPr>
          <w:rFonts w:ascii="Astana Pro" w:hAnsi="Astana Pro"/>
          <w:sz w:val="24"/>
          <w:szCs w:val="24"/>
        </w:rPr>
        <w:t>аналита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в образце прямо пропор</w:t>
      </w:r>
      <w:r>
        <w:rPr>
          <w:rFonts w:ascii="Astana Pro" w:hAnsi="Astana Pro"/>
          <w:sz w:val="24"/>
          <w:szCs w:val="24"/>
        </w:rPr>
        <w:t xml:space="preserve">циональна установленному уровню </w:t>
      </w:r>
      <w:r w:rsidRPr="00C22EC6">
        <w:rPr>
          <w:rFonts w:ascii="Astana Pro" w:hAnsi="Astana Pro"/>
          <w:sz w:val="24"/>
          <w:szCs w:val="24"/>
        </w:rPr>
        <w:t>флуоресценции. Результаты анализа отображаются на эк</w:t>
      </w:r>
      <w:r>
        <w:rPr>
          <w:rFonts w:ascii="Astana Pro" w:hAnsi="Astana Pro"/>
          <w:sz w:val="24"/>
          <w:szCs w:val="24"/>
        </w:rPr>
        <w:t xml:space="preserve">ране анализатора приблизительно </w:t>
      </w:r>
      <w:r w:rsidRPr="00C22EC6">
        <w:rPr>
          <w:rFonts w:ascii="Astana Pro" w:hAnsi="Astana Pro"/>
          <w:sz w:val="24"/>
          <w:szCs w:val="24"/>
        </w:rPr>
        <w:t>через 20 минут после введения образца. Все результаты с</w:t>
      </w:r>
      <w:r>
        <w:rPr>
          <w:rFonts w:ascii="Astana Pro" w:hAnsi="Astana Pro"/>
          <w:sz w:val="24"/>
          <w:szCs w:val="24"/>
        </w:rPr>
        <w:t xml:space="preserve">охраняются в памяти анализатора </w:t>
      </w:r>
      <w:r w:rsidRPr="00C22EC6">
        <w:rPr>
          <w:rFonts w:ascii="Astana Pro" w:hAnsi="Astana Pro"/>
          <w:sz w:val="24"/>
          <w:szCs w:val="24"/>
        </w:rPr>
        <w:t xml:space="preserve">и при необходимости могут быть выведены на экран или распечатаны. </w:t>
      </w:r>
    </w:p>
    <w:p w:rsidR="00C22EC6" w:rsidRP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>
        <w:rPr>
          <w:rFonts w:ascii="Astana Pro" w:hAnsi="Astana Pro"/>
          <w:sz w:val="24"/>
          <w:szCs w:val="24"/>
        </w:rPr>
        <w:t xml:space="preserve">При наличии </w:t>
      </w:r>
      <w:r w:rsidRPr="00C22EC6">
        <w:rPr>
          <w:rFonts w:ascii="Astana Pro" w:hAnsi="Astana Pro"/>
          <w:sz w:val="24"/>
          <w:szCs w:val="24"/>
        </w:rPr>
        <w:t>соответствующего подключения анализатор может</w:t>
      </w:r>
      <w:r>
        <w:rPr>
          <w:rFonts w:ascii="Astana Pro" w:hAnsi="Astana Pro"/>
          <w:sz w:val="24"/>
          <w:szCs w:val="24"/>
        </w:rPr>
        <w:t xml:space="preserve"> передавать полученные данные в </w:t>
      </w:r>
      <w:r w:rsidRPr="00C22EC6">
        <w:rPr>
          <w:rFonts w:ascii="Astana Pro" w:hAnsi="Astana Pro"/>
          <w:sz w:val="24"/>
          <w:szCs w:val="24"/>
        </w:rPr>
        <w:t>лабораторию или информационную систему медицинского учреждения.</w:t>
      </w:r>
    </w:p>
    <w:p w:rsidR="00C22EC6" w:rsidRP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C22EC6">
        <w:rPr>
          <w:rFonts w:ascii="Astana Pro" w:hAnsi="Astana Pro"/>
          <w:b/>
          <w:sz w:val="24"/>
          <w:szCs w:val="24"/>
        </w:rPr>
        <w:t>Входящие в набор реагенты и материалы</w:t>
      </w:r>
    </w:p>
    <w:p w:rsidR="00C22EC6" w:rsidRP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C22EC6">
        <w:rPr>
          <w:rFonts w:ascii="Astana Pro" w:hAnsi="Astana Pro"/>
          <w:sz w:val="24"/>
          <w:szCs w:val="24"/>
        </w:rPr>
        <w:t xml:space="preserve">В тестовой панели </w:t>
      </w:r>
      <w:proofErr w:type="spellStart"/>
      <w:r w:rsidRPr="00C22EC6">
        <w:rPr>
          <w:rFonts w:ascii="Astana Pro" w:hAnsi="Astana Pro"/>
          <w:sz w:val="24"/>
          <w:szCs w:val="24"/>
        </w:rPr>
        <w:t>Alere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C22EC6">
        <w:rPr>
          <w:rFonts w:ascii="Astana Pro" w:hAnsi="Astana Pro"/>
          <w:sz w:val="24"/>
          <w:szCs w:val="24"/>
        </w:rPr>
        <w:t>Triage</w:t>
      </w:r>
      <w:proofErr w:type="spellEnd"/>
      <w:r w:rsidRPr="00C22EC6">
        <w:rPr>
          <w:rFonts w:ascii="Astana Pro" w:hAnsi="Astana Pro"/>
          <w:sz w:val="24"/>
          <w:szCs w:val="24"/>
        </w:rPr>
        <w:t>® 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имеются все реагенты, необходимые для</w:t>
      </w:r>
      <w:r>
        <w:rPr>
          <w:rFonts w:ascii="Astana Pro" w:hAnsi="Astana Pro"/>
          <w:sz w:val="24"/>
          <w:szCs w:val="24"/>
        </w:rPr>
        <w:t xml:space="preserve"> </w:t>
      </w:r>
      <w:r w:rsidRPr="00C22EC6">
        <w:rPr>
          <w:rFonts w:ascii="Astana Pro" w:hAnsi="Astana Pro"/>
          <w:sz w:val="24"/>
          <w:szCs w:val="24"/>
        </w:rPr>
        <w:t>измерения концентрации 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в образце цельной </w:t>
      </w:r>
      <w:r>
        <w:rPr>
          <w:rFonts w:ascii="Astana Pro" w:hAnsi="Astana Pro"/>
          <w:sz w:val="24"/>
          <w:szCs w:val="24"/>
        </w:rPr>
        <w:t xml:space="preserve">крови или плазмы, защищенном от </w:t>
      </w:r>
      <w:r w:rsidRPr="00C22EC6">
        <w:rPr>
          <w:rFonts w:ascii="Astana Pro" w:hAnsi="Astana Pro"/>
          <w:sz w:val="24"/>
          <w:szCs w:val="24"/>
        </w:rPr>
        <w:t>свертывания с помощью EDTA.</w:t>
      </w:r>
    </w:p>
    <w:p w:rsidR="00C22EC6" w:rsidRPr="00C22EC6" w:rsidRDefault="00C22EC6" w:rsidP="00C22EC6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C22EC6">
        <w:rPr>
          <w:rFonts w:ascii="Astana Pro" w:hAnsi="Astana Pro"/>
          <w:b/>
          <w:sz w:val="24"/>
          <w:szCs w:val="24"/>
        </w:rPr>
        <w:t>В</w:t>
      </w:r>
      <w:r w:rsidRPr="00C22EC6">
        <w:rPr>
          <w:rFonts w:ascii="Astana Pro" w:hAnsi="Astana Pro"/>
          <w:b/>
          <w:sz w:val="24"/>
          <w:szCs w:val="24"/>
        </w:rPr>
        <w:t xml:space="preserve"> состав тестовой панели входят:</w:t>
      </w:r>
      <w:r w:rsidRPr="00C22EC6">
        <w:rPr>
          <w:rFonts w:ascii="Astana Pro" w:hAnsi="Astana Pro"/>
          <w:b/>
          <w:sz w:val="24"/>
          <w:szCs w:val="24"/>
        </w:rPr>
        <w:tab/>
      </w:r>
    </w:p>
    <w:p w:rsidR="00C22EC6" w:rsidRPr="00C22EC6" w:rsidRDefault="00C22EC6" w:rsidP="00C22E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C22EC6">
        <w:rPr>
          <w:rFonts w:ascii="Astana Pro" w:hAnsi="Astana Pro"/>
          <w:sz w:val="24"/>
          <w:szCs w:val="24"/>
        </w:rPr>
        <w:t xml:space="preserve">мышиные </w:t>
      </w:r>
      <w:proofErr w:type="spellStart"/>
      <w:r w:rsidRPr="00C22EC6">
        <w:rPr>
          <w:rFonts w:ascii="Astana Pro" w:hAnsi="Astana Pro"/>
          <w:sz w:val="24"/>
          <w:szCs w:val="24"/>
        </w:rPr>
        <w:t>моноклональные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и овечьи </w:t>
      </w:r>
      <w:proofErr w:type="spellStart"/>
      <w:r w:rsidRPr="00C22EC6">
        <w:rPr>
          <w:rFonts w:ascii="Astana Pro" w:hAnsi="Astana Pro"/>
          <w:sz w:val="24"/>
          <w:szCs w:val="24"/>
        </w:rPr>
        <w:t>моноклональные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антитела к NT-</w:t>
      </w:r>
      <w:proofErr w:type="spellStart"/>
      <w:r w:rsidRPr="00C22EC6">
        <w:rPr>
          <w:rFonts w:ascii="Astana Pro" w:hAnsi="Astana Pro"/>
          <w:sz w:val="24"/>
          <w:szCs w:val="24"/>
        </w:rPr>
        <w:t>proBNP</w:t>
      </w:r>
      <w:proofErr w:type="spellEnd"/>
      <w:r w:rsidRPr="00C22EC6">
        <w:rPr>
          <w:rFonts w:ascii="Astana Pro" w:hAnsi="Astana Pro"/>
          <w:sz w:val="24"/>
          <w:szCs w:val="24"/>
        </w:rPr>
        <w:t>;</w:t>
      </w:r>
    </w:p>
    <w:p w:rsidR="00C22EC6" w:rsidRPr="00C22EC6" w:rsidRDefault="00C22EC6" w:rsidP="00C22E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stana Pro" w:hAnsi="Astana Pro"/>
          <w:sz w:val="24"/>
          <w:szCs w:val="24"/>
        </w:rPr>
      </w:pPr>
      <w:proofErr w:type="spellStart"/>
      <w:r w:rsidRPr="00C22EC6">
        <w:rPr>
          <w:rFonts w:ascii="Astana Pro" w:hAnsi="Astana Pro"/>
          <w:sz w:val="24"/>
          <w:szCs w:val="24"/>
        </w:rPr>
        <w:t>флюоресцентный</w:t>
      </w:r>
      <w:proofErr w:type="spellEnd"/>
      <w:r w:rsidRPr="00C22EC6">
        <w:rPr>
          <w:rFonts w:ascii="Astana Pro" w:hAnsi="Astana Pro"/>
          <w:sz w:val="24"/>
          <w:szCs w:val="24"/>
        </w:rPr>
        <w:t xml:space="preserve"> краситель;</w:t>
      </w:r>
    </w:p>
    <w:p w:rsidR="002410F3" w:rsidRDefault="00C22EC6" w:rsidP="00C22E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C22EC6">
        <w:rPr>
          <w:rFonts w:ascii="Astana Pro" w:hAnsi="Astana Pro"/>
          <w:sz w:val="24"/>
          <w:szCs w:val="24"/>
        </w:rPr>
        <w:t>стабилизаторы.</w:t>
      </w:r>
    </w:p>
    <w:p w:rsidR="00BB5355" w:rsidRDefault="00BB5355" w:rsidP="00BB535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MyriadPro Bold" w:hAnsi="MyriadPro Bold" w:cs="MyriadPro Bold"/>
          <w:color w:val="231F1F"/>
        </w:rPr>
      </w:pPr>
    </w:p>
    <w:p w:rsidR="00BB5355" w:rsidRPr="002B49C1" w:rsidRDefault="00BB5355" w:rsidP="002B49C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Astana Pro" w:hAnsi="Astana Pro" w:cs="Times New Roman"/>
          <w:b/>
          <w:sz w:val="24"/>
          <w:szCs w:val="24"/>
        </w:rPr>
      </w:pPr>
      <w:r w:rsidRPr="002B49C1">
        <w:rPr>
          <w:rFonts w:ascii="Astana Pro" w:hAnsi="Astana Pro" w:cs="MyriadPro Bold"/>
          <w:b/>
          <w:color w:val="231F1F"/>
        </w:rPr>
        <w:t>Содержимое набора:</w:t>
      </w:r>
    </w:p>
    <w:p w:rsidR="00BB5355" w:rsidRDefault="00BB5355" w:rsidP="00BB5355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</w:p>
    <w:p w:rsidR="00BB5355" w:rsidRPr="002B49C1" w:rsidRDefault="00BB5355" w:rsidP="002B49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BB5355">
        <w:rPr>
          <w:rFonts w:ascii="Astana Pro" w:hAnsi="Astana Pro"/>
          <w:sz w:val="24"/>
          <w:szCs w:val="24"/>
        </w:rPr>
        <w:t>25</w:t>
      </w:r>
      <w:r w:rsidRPr="00BB5355">
        <w:rPr>
          <w:rFonts w:ascii="Astana Pro" w:hAnsi="Astana Pro"/>
          <w:sz w:val="24"/>
          <w:szCs w:val="24"/>
        </w:rPr>
        <w:t xml:space="preserve"> </w:t>
      </w:r>
      <w:r w:rsidRPr="00BB5355">
        <w:rPr>
          <w:rFonts w:ascii="Astana Pro" w:hAnsi="Astana Pro"/>
          <w:sz w:val="24"/>
          <w:szCs w:val="24"/>
        </w:rPr>
        <w:t>тестовых панелей</w:t>
      </w:r>
    </w:p>
    <w:p w:rsidR="00BB5355" w:rsidRPr="002B49C1" w:rsidRDefault="00BB5355" w:rsidP="002B49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BB5355">
        <w:rPr>
          <w:rFonts w:ascii="Astana Pro" w:hAnsi="Astana Pro"/>
          <w:sz w:val="24"/>
          <w:szCs w:val="24"/>
        </w:rPr>
        <w:t>25</w:t>
      </w:r>
      <w:r w:rsidRPr="00BB5355">
        <w:rPr>
          <w:rFonts w:ascii="Astana Pro" w:hAnsi="Astana Pro"/>
          <w:sz w:val="24"/>
          <w:szCs w:val="24"/>
        </w:rPr>
        <w:t xml:space="preserve"> </w:t>
      </w:r>
      <w:r w:rsidRPr="00BB5355">
        <w:rPr>
          <w:rFonts w:ascii="Astana Pro" w:hAnsi="Astana Pro"/>
          <w:sz w:val="24"/>
          <w:szCs w:val="24"/>
        </w:rPr>
        <w:t>пипеток для переноса образца</w:t>
      </w:r>
    </w:p>
    <w:p w:rsidR="00BB5355" w:rsidRPr="00BB5355" w:rsidRDefault="00BB5355" w:rsidP="002B49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BB5355">
        <w:rPr>
          <w:rFonts w:ascii="Astana Pro" w:hAnsi="Astana Pro"/>
          <w:sz w:val="24"/>
          <w:szCs w:val="24"/>
        </w:rPr>
        <w:t xml:space="preserve">1 </w:t>
      </w:r>
      <w:r w:rsidRPr="00BB5355">
        <w:rPr>
          <w:rFonts w:ascii="Astana Pro" w:hAnsi="Astana Pro"/>
          <w:sz w:val="24"/>
          <w:szCs w:val="24"/>
        </w:rPr>
        <w:t>модуль CODE CHIP™ для реагентов</w:t>
      </w:r>
    </w:p>
    <w:p w:rsidR="00BB5355" w:rsidRPr="00BB5355" w:rsidRDefault="00BB5355" w:rsidP="00BB53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BB5355">
        <w:rPr>
          <w:rFonts w:ascii="Astana Pro" w:hAnsi="Astana Pro"/>
          <w:sz w:val="24"/>
          <w:szCs w:val="24"/>
        </w:rPr>
        <w:t>1</w:t>
      </w:r>
      <w:r w:rsidRPr="00BB5355">
        <w:rPr>
          <w:rFonts w:ascii="Astana Pro" w:hAnsi="Astana Pro"/>
          <w:sz w:val="24"/>
          <w:szCs w:val="24"/>
        </w:rPr>
        <w:t>рулон бумаги для принтера</w:t>
      </w:r>
    </w:p>
    <w:p w:rsidR="00BB5355" w:rsidRPr="00BB5355" w:rsidRDefault="00BB5355" w:rsidP="00BB5355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BB5355">
        <w:rPr>
          <w:rFonts w:ascii="Astana Pro" w:hAnsi="Astana Pro"/>
          <w:b/>
          <w:sz w:val="24"/>
          <w:szCs w:val="24"/>
        </w:rPr>
        <w:t>Необходимые материалы, не входящие в состав набора</w:t>
      </w:r>
    </w:p>
    <w:p w:rsidR="00BB5355" w:rsidRPr="00BB5355" w:rsidRDefault="00BB5355" w:rsidP="00BB5355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proofErr w:type="spellStart"/>
      <w:r w:rsidRPr="00BB5355">
        <w:rPr>
          <w:rFonts w:ascii="Astana Pro" w:hAnsi="Astana Pro"/>
          <w:sz w:val="24"/>
          <w:szCs w:val="24"/>
        </w:rPr>
        <w:t>Alere</w:t>
      </w:r>
      <w:proofErr w:type="spellEnd"/>
      <w:r w:rsidRPr="00BB5355">
        <w:rPr>
          <w:rFonts w:ascii="Astana Pro" w:hAnsi="Astana Pro"/>
          <w:sz w:val="24"/>
          <w:szCs w:val="24"/>
        </w:rPr>
        <w:t xml:space="preserve"> </w:t>
      </w:r>
      <w:proofErr w:type="spellStart"/>
      <w:r w:rsidRPr="00BB5355">
        <w:rPr>
          <w:rFonts w:ascii="Astana Pro" w:hAnsi="Astana Pro"/>
          <w:sz w:val="24"/>
          <w:szCs w:val="24"/>
        </w:rPr>
        <w:t>Triage</w:t>
      </w:r>
      <w:proofErr w:type="spellEnd"/>
      <w:r w:rsidRPr="00BB5355">
        <w:rPr>
          <w:rFonts w:ascii="Astana Pro" w:hAnsi="Astana Pro"/>
          <w:sz w:val="24"/>
          <w:szCs w:val="24"/>
        </w:rPr>
        <w:t xml:space="preserve">® </w:t>
      </w:r>
      <w:proofErr w:type="spellStart"/>
      <w:r w:rsidRPr="00BB5355">
        <w:rPr>
          <w:rFonts w:ascii="Astana Pro" w:hAnsi="Astana Pro"/>
          <w:sz w:val="24"/>
          <w:szCs w:val="24"/>
        </w:rPr>
        <w:t>MeterPro</w:t>
      </w:r>
      <w:proofErr w:type="spellEnd"/>
    </w:p>
    <w:p w:rsidR="00BB5355" w:rsidRPr="00BB5355" w:rsidRDefault="00BB5355" w:rsidP="00BB5355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proofErr w:type="spellStart"/>
      <w:r w:rsidRPr="00BB5355">
        <w:rPr>
          <w:rFonts w:ascii="Astana Pro" w:hAnsi="Astana Pro"/>
          <w:sz w:val="24"/>
          <w:szCs w:val="24"/>
        </w:rPr>
        <w:t>Triage</w:t>
      </w:r>
      <w:proofErr w:type="spellEnd"/>
      <w:r w:rsidRPr="00BB5355">
        <w:rPr>
          <w:rFonts w:ascii="Astana Pro" w:hAnsi="Astana Pro"/>
          <w:sz w:val="24"/>
          <w:szCs w:val="24"/>
        </w:rPr>
        <w:t xml:space="preserve">® </w:t>
      </w:r>
      <w:proofErr w:type="spellStart"/>
      <w:r w:rsidRPr="00BB5355">
        <w:rPr>
          <w:rFonts w:ascii="Astana Pro" w:hAnsi="Astana Pro"/>
          <w:sz w:val="24"/>
          <w:szCs w:val="24"/>
        </w:rPr>
        <w:t>MeterPlus</w:t>
      </w:r>
      <w:proofErr w:type="spellEnd"/>
    </w:p>
    <w:p w:rsidR="00BB5355" w:rsidRPr="00BB5355" w:rsidRDefault="00BB5355" w:rsidP="00BB5355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BB5355">
        <w:rPr>
          <w:rFonts w:ascii="Astana Pro" w:hAnsi="Astana Pro"/>
          <w:sz w:val="24"/>
          <w:szCs w:val="24"/>
        </w:rPr>
        <w:t xml:space="preserve">Контроль 1 </w:t>
      </w:r>
      <w:proofErr w:type="spellStart"/>
      <w:r w:rsidRPr="00BB5355">
        <w:rPr>
          <w:rFonts w:ascii="Astana Pro" w:hAnsi="Astana Pro"/>
          <w:sz w:val="24"/>
          <w:szCs w:val="24"/>
        </w:rPr>
        <w:t>Alere</w:t>
      </w:r>
      <w:proofErr w:type="spellEnd"/>
      <w:r w:rsidRPr="00BB5355">
        <w:rPr>
          <w:rFonts w:ascii="Astana Pro" w:hAnsi="Astana Pro"/>
          <w:sz w:val="24"/>
          <w:szCs w:val="24"/>
        </w:rPr>
        <w:t xml:space="preserve"> </w:t>
      </w:r>
      <w:proofErr w:type="spellStart"/>
      <w:r w:rsidRPr="00BB5355">
        <w:rPr>
          <w:rFonts w:ascii="Astana Pro" w:hAnsi="Astana Pro"/>
          <w:sz w:val="24"/>
          <w:szCs w:val="24"/>
        </w:rPr>
        <w:t>Triage</w:t>
      </w:r>
      <w:proofErr w:type="spellEnd"/>
      <w:r w:rsidRPr="00BB5355">
        <w:rPr>
          <w:rFonts w:ascii="Astana Pro" w:hAnsi="Astana Pro"/>
          <w:sz w:val="24"/>
          <w:szCs w:val="24"/>
        </w:rPr>
        <w:t>® NT-</w:t>
      </w:r>
      <w:proofErr w:type="spellStart"/>
      <w:r w:rsidRPr="00BB5355">
        <w:rPr>
          <w:rFonts w:ascii="Astana Pro" w:hAnsi="Astana Pro"/>
          <w:sz w:val="24"/>
          <w:szCs w:val="24"/>
        </w:rPr>
        <w:t>proBNP</w:t>
      </w:r>
      <w:proofErr w:type="spellEnd"/>
    </w:p>
    <w:p w:rsidR="00C22EC6" w:rsidRPr="00C22EC6" w:rsidRDefault="00BB5355" w:rsidP="00BB5355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BB5355">
        <w:rPr>
          <w:rFonts w:ascii="Astana Pro" w:hAnsi="Astana Pro"/>
          <w:sz w:val="24"/>
          <w:szCs w:val="24"/>
        </w:rPr>
        <w:t xml:space="preserve">Контроль 2 </w:t>
      </w:r>
      <w:proofErr w:type="spellStart"/>
      <w:r w:rsidRPr="00BB5355">
        <w:rPr>
          <w:rFonts w:ascii="Astana Pro" w:hAnsi="Astana Pro"/>
          <w:sz w:val="24"/>
          <w:szCs w:val="24"/>
        </w:rPr>
        <w:t>Alere</w:t>
      </w:r>
      <w:proofErr w:type="spellEnd"/>
      <w:r w:rsidRPr="00BB5355">
        <w:rPr>
          <w:rFonts w:ascii="Astana Pro" w:hAnsi="Astana Pro"/>
          <w:sz w:val="24"/>
          <w:szCs w:val="24"/>
        </w:rPr>
        <w:t xml:space="preserve"> </w:t>
      </w:r>
      <w:proofErr w:type="spellStart"/>
      <w:r w:rsidRPr="00BB5355">
        <w:rPr>
          <w:rFonts w:ascii="Astana Pro" w:hAnsi="Astana Pro"/>
          <w:sz w:val="24"/>
          <w:szCs w:val="24"/>
        </w:rPr>
        <w:t>Triage</w:t>
      </w:r>
      <w:proofErr w:type="spellEnd"/>
      <w:r w:rsidRPr="00BB5355">
        <w:rPr>
          <w:rFonts w:ascii="Astana Pro" w:hAnsi="Astana Pro"/>
          <w:sz w:val="24"/>
          <w:szCs w:val="24"/>
        </w:rPr>
        <w:t>® NT-</w:t>
      </w:r>
      <w:proofErr w:type="spellStart"/>
      <w:r w:rsidRPr="00BB5355">
        <w:rPr>
          <w:rFonts w:ascii="Astana Pro" w:hAnsi="Astana Pro"/>
          <w:sz w:val="24"/>
          <w:szCs w:val="24"/>
        </w:rPr>
        <w:t>proBNP</w:t>
      </w:r>
      <w:proofErr w:type="spellEnd"/>
    </w:p>
    <w:sectPr w:rsidR="00C22EC6" w:rsidRPr="00C2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stana Pro">
    <w:panose1 w:val="02000503050000020004"/>
    <w:charset w:val="00"/>
    <w:family w:val="modern"/>
    <w:notTrueType/>
    <w:pitch w:val="variable"/>
    <w:sig w:usb0="E00002BF" w:usb1="5000E0FB" w:usb2="00000000" w:usb3="00000000" w:csb0="0000009F" w:csb1="00000000"/>
  </w:font>
  <w:font w:name="MyriadPro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17C00"/>
    <w:multiLevelType w:val="hybridMultilevel"/>
    <w:tmpl w:val="F9388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B0920"/>
    <w:multiLevelType w:val="hybridMultilevel"/>
    <w:tmpl w:val="961AC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C6"/>
    <w:rsid w:val="002410F3"/>
    <w:rsid w:val="002B49C1"/>
    <w:rsid w:val="00BB5355"/>
    <w:rsid w:val="00C22EC6"/>
    <w:rsid w:val="00EB4D0E"/>
    <w:rsid w:val="00F0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83865-5F2D-4DF1-B485-AD851E8C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 Uraltayev</dc:creator>
  <cp:keywords/>
  <dc:description/>
  <cp:lastModifiedBy>Nurbol Uraltayev</cp:lastModifiedBy>
  <cp:revision>3</cp:revision>
  <dcterms:created xsi:type="dcterms:W3CDTF">2017-10-19T10:50:00Z</dcterms:created>
  <dcterms:modified xsi:type="dcterms:W3CDTF">2017-10-19T11:20:00Z</dcterms:modified>
</cp:coreProperties>
</file>